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5BD" w:rsidRPr="0015272E" w:rsidRDefault="008225BD" w:rsidP="008225BD">
      <w:pPr>
        <w:widowControl/>
        <w:shd w:val="clear" w:color="auto" w:fill="FFFFFF"/>
        <w:spacing w:line="600" w:lineRule="atLeast"/>
        <w:jc w:val="left"/>
        <w:rPr>
          <w:rFonts w:ascii="黑体" w:eastAsia="黑体" w:hAnsi="黑体" w:cs="Arial"/>
          <w:color w:val="333333"/>
          <w:kern w:val="0"/>
          <w:sz w:val="24"/>
        </w:rPr>
      </w:pPr>
      <w:r w:rsidRPr="0015272E">
        <w:rPr>
          <w:rFonts w:ascii="黑体" w:eastAsia="黑体" w:hAnsi="黑体" w:cs="Arial" w:hint="eastAsia"/>
          <w:color w:val="333333"/>
          <w:kern w:val="0"/>
          <w:sz w:val="30"/>
          <w:szCs w:val="30"/>
        </w:rPr>
        <w:t>附件</w:t>
      </w:r>
    </w:p>
    <w:p w:rsidR="008225BD" w:rsidRPr="00A12EA1" w:rsidRDefault="008225BD" w:rsidP="008225BD">
      <w:pPr>
        <w:widowControl/>
        <w:shd w:val="clear" w:color="auto" w:fill="FFFFFF"/>
        <w:jc w:val="center"/>
        <w:rPr>
          <w:rFonts w:ascii="Arial" w:hAnsi="Arial" w:cs="Arial"/>
          <w:color w:val="333333"/>
          <w:kern w:val="0"/>
          <w:sz w:val="24"/>
        </w:rPr>
      </w:pPr>
      <w:r w:rsidRPr="00A12EA1">
        <w:rPr>
          <w:rFonts w:ascii="方正小标宋简体" w:eastAsia="方正小标宋简体" w:hAnsi="Arial" w:cs="Arial" w:hint="eastAsia"/>
          <w:color w:val="333333"/>
          <w:kern w:val="0"/>
          <w:sz w:val="32"/>
          <w:szCs w:val="32"/>
        </w:rPr>
        <w:t>面试人员守则</w:t>
      </w:r>
    </w:p>
    <w:p w:rsidR="008225BD" w:rsidRPr="003832E2" w:rsidRDefault="008225BD" w:rsidP="008225BD">
      <w:pPr>
        <w:widowControl/>
        <w:shd w:val="clear" w:color="auto" w:fill="FFFFFF"/>
        <w:spacing w:line="495" w:lineRule="atLeast"/>
        <w:ind w:firstLine="600"/>
        <w:jc w:val="left"/>
        <w:rPr>
          <w:rFonts w:ascii="仿宋" w:eastAsia="仿宋" w:hAnsi="仿宋" w:cs="Arial"/>
          <w:color w:val="333333"/>
          <w:kern w:val="0"/>
          <w:sz w:val="24"/>
        </w:rPr>
      </w:pPr>
      <w:r w:rsidRPr="003832E2"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一、面试考生必须携带身份证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、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t>面试通知单</w:t>
      </w:r>
      <w:r w:rsidRPr="003832E2"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在规定时间内参加面试，违者以弃权对待，取消面试资格。</w:t>
      </w:r>
    </w:p>
    <w:p w:rsidR="008225BD" w:rsidRPr="003832E2" w:rsidRDefault="008225BD" w:rsidP="008225BD">
      <w:pPr>
        <w:widowControl/>
        <w:shd w:val="clear" w:color="auto" w:fill="FFFFFF"/>
        <w:spacing w:line="495" w:lineRule="atLeast"/>
        <w:ind w:firstLine="600"/>
        <w:jc w:val="left"/>
        <w:rPr>
          <w:rFonts w:ascii="仿宋" w:eastAsia="仿宋" w:hAnsi="仿宋" w:cs="Arial"/>
          <w:color w:val="333333"/>
          <w:kern w:val="0"/>
          <w:sz w:val="24"/>
        </w:rPr>
      </w:pPr>
      <w:r w:rsidRPr="003832E2"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二、面试考生要遵守纪律，按面试程序和要求参加面试，不得以任何理由违反规定，影响面试。</w:t>
      </w:r>
    </w:p>
    <w:p w:rsidR="008225BD" w:rsidRPr="003832E2" w:rsidRDefault="008225BD" w:rsidP="008225BD">
      <w:pPr>
        <w:widowControl/>
        <w:shd w:val="clear" w:color="auto" w:fill="FFFFFF"/>
        <w:spacing w:line="495" w:lineRule="atLeast"/>
        <w:ind w:firstLine="600"/>
        <w:jc w:val="left"/>
        <w:rPr>
          <w:rFonts w:ascii="仿宋" w:eastAsia="仿宋" w:hAnsi="仿宋" w:cs="Arial"/>
          <w:color w:val="333333"/>
          <w:kern w:val="0"/>
          <w:sz w:val="24"/>
        </w:rPr>
      </w:pPr>
      <w:r w:rsidRPr="003832E2"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三、面试考生在开考前30分钟进入候考室抽签，按抽签顺序参加面试，抽签开始时仍未到达候考室的，剩余签号为该面试人员顺序号，面试开始后仍未到达候考室的视为弃权。</w:t>
      </w:r>
    </w:p>
    <w:p w:rsidR="008225BD" w:rsidRPr="003832E2" w:rsidRDefault="008225BD" w:rsidP="008225BD">
      <w:pPr>
        <w:widowControl/>
        <w:shd w:val="clear" w:color="auto" w:fill="FFFFFF"/>
        <w:spacing w:line="495" w:lineRule="atLeast"/>
        <w:ind w:firstLine="600"/>
        <w:jc w:val="left"/>
        <w:rPr>
          <w:rFonts w:ascii="仿宋" w:eastAsia="仿宋" w:hAnsi="仿宋" w:cs="Arial"/>
          <w:color w:val="333333"/>
          <w:kern w:val="0"/>
          <w:sz w:val="24"/>
        </w:rPr>
      </w:pPr>
      <w:r w:rsidRPr="003832E2"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四、面试考生在候考、休息过程中不得随意出入候考室、休息室，不得携带、使用各种通讯工具。除岗位有特别要求外，面试人员面试时不得携带任何物品或资料等进入面试考场。</w:t>
      </w:r>
    </w:p>
    <w:p w:rsidR="008225BD" w:rsidRPr="003832E2" w:rsidRDefault="008225BD" w:rsidP="008225BD">
      <w:pPr>
        <w:widowControl/>
        <w:shd w:val="clear" w:color="auto" w:fill="FFFFFF"/>
        <w:spacing w:line="495" w:lineRule="atLeast"/>
        <w:ind w:firstLine="600"/>
        <w:jc w:val="left"/>
        <w:rPr>
          <w:rFonts w:ascii="仿宋" w:eastAsia="仿宋" w:hAnsi="仿宋" w:cs="Arial"/>
          <w:color w:val="333333"/>
          <w:kern w:val="0"/>
          <w:sz w:val="24"/>
        </w:rPr>
      </w:pPr>
      <w:r w:rsidRPr="003832E2"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五、面试考生可在规定的答题时间内进行必要的准备和思考。</w:t>
      </w:r>
    </w:p>
    <w:p w:rsidR="008225BD" w:rsidRPr="003832E2" w:rsidRDefault="008225BD" w:rsidP="008225BD">
      <w:pPr>
        <w:widowControl/>
        <w:shd w:val="clear" w:color="auto" w:fill="FFFFFF"/>
        <w:spacing w:line="495" w:lineRule="atLeast"/>
        <w:ind w:firstLine="600"/>
        <w:jc w:val="left"/>
        <w:rPr>
          <w:rFonts w:ascii="仿宋" w:eastAsia="仿宋" w:hAnsi="仿宋" w:cs="Arial"/>
          <w:color w:val="333333"/>
          <w:kern w:val="0"/>
          <w:sz w:val="24"/>
        </w:rPr>
      </w:pPr>
      <w:r w:rsidRPr="003832E2"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六、面试考生面试时不得以任何方式向考官或工作人员透露本人的姓名、考号、工作单位等个人信息，不得穿戴有职业特征的服装、饰品，违者面试成绩按零分处理。</w:t>
      </w:r>
    </w:p>
    <w:p w:rsidR="008225BD" w:rsidRPr="003832E2" w:rsidRDefault="008225BD" w:rsidP="008225BD">
      <w:pPr>
        <w:widowControl/>
        <w:shd w:val="clear" w:color="auto" w:fill="FFFFFF"/>
        <w:spacing w:line="495" w:lineRule="atLeast"/>
        <w:ind w:firstLine="600"/>
        <w:jc w:val="left"/>
        <w:rPr>
          <w:rFonts w:ascii="仿宋" w:eastAsia="仿宋" w:hAnsi="仿宋" w:cs="Arial"/>
          <w:color w:val="333333"/>
          <w:kern w:val="0"/>
          <w:sz w:val="24"/>
        </w:rPr>
      </w:pPr>
      <w:r w:rsidRPr="003832E2"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七、面试考生面试结束后，立即离场，由工作人员引领到休息室等候，待本场面试结束宣布成绩后方可离开考点。</w:t>
      </w:r>
    </w:p>
    <w:p w:rsidR="008225BD" w:rsidRPr="003832E2" w:rsidRDefault="008225BD" w:rsidP="008225BD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  <w:bdr w:val="none" w:sz="0" w:space="0" w:color="auto" w:frame="1"/>
        </w:rPr>
      </w:pPr>
    </w:p>
    <w:p w:rsidR="00B261BD" w:rsidRPr="008225BD" w:rsidRDefault="008225BD">
      <w:bookmarkStart w:id="0" w:name="_GoBack"/>
      <w:bookmarkEnd w:id="0"/>
    </w:p>
    <w:sectPr w:rsidR="00B261BD" w:rsidRPr="008225BD" w:rsidSect="004449DF">
      <w:pgSz w:w="11906" w:h="16838"/>
      <w:pgMar w:top="851" w:right="1588" w:bottom="85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BD"/>
    <w:rsid w:val="00817071"/>
    <w:rsid w:val="008225BD"/>
    <w:rsid w:val="00F3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A1166-A0D8-401A-ADD6-BC85508E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人力资源部〖1〗</dc:creator>
  <cp:keywords/>
  <dc:description/>
  <cp:lastModifiedBy>人力资源部〖1〗</cp:lastModifiedBy>
  <cp:revision>1</cp:revision>
  <dcterms:created xsi:type="dcterms:W3CDTF">2021-11-03T07:31:00Z</dcterms:created>
  <dcterms:modified xsi:type="dcterms:W3CDTF">2021-11-03T07:32:00Z</dcterms:modified>
</cp:coreProperties>
</file>